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EBE21" w14:textId="56647A03" w:rsidR="00C21C76" w:rsidRDefault="00C21C76" w:rsidP="00C21C76">
      <w:pPr>
        <w:pStyle w:val="Heading1"/>
        <w:jc w:val="center"/>
        <w:rPr>
          <w:rFonts w:ascii="Source Sans Pro" w:eastAsia="MS Gothic" w:hAnsi="Source Sans Pro"/>
          <w:b/>
          <w:bCs/>
          <w:sz w:val="36"/>
          <w:szCs w:val="36"/>
          <w:u w:val="single"/>
        </w:rPr>
      </w:pPr>
      <w:r w:rsidRPr="00BF41DA">
        <w:rPr>
          <w:rFonts w:ascii="Source Sans Pro" w:eastAsia="MS Gothic" w:hAnsi="Source Sans Pro"/>
          <w:b/>
          <w:bCs/>
          <w:sz w:val="36"/>
          <w:szCs w:val="36"/>
          <w:u w:val="single"/>
        </w:rPr>
        <w:t xml:space="preserve">HOMEFOOTCARE Services COVID-19 </w:t>
      </w:r>
      <w:r w:rsidR="002823D1" w:rsidRPr="00BF41DA">
        <w:rPr>
          <w:rFonts w:ascii="Source Sans Pro" w:eastAsia="MS Gothic" w:hAnsi="Source Sans Pro"/>
          <w:b/>
          <w:bCs/>
          <w:sz w:val="36"/>
          <w:szCs w:val="36"/>
          <w:u w:val="single"/>
        </w:rPr>
        <w:t>Po</w:t>
      </w:r>
      <w:r w:rsidR="009C2CF4" w:rsidRPr="00BF41DA">
        <w:rPr>
          <w:rFonts w:ascii="Source Sans Pro" w:eastAsia="MS Gothic" w:hAnsi="Source Sans Pro"/>
          <w:b/>
          <w:bCs/>
          <w:sz w:val="36"/>
          <w:szCs w:val="36"/>
          <w:u w:val="single"/>
        </w:rPr>
        <w:t>licy</w:t>
      </w:r>
    </w:p>
    <w:p w14:paraId="0DE2372D" w14:textId="36E8B7D8" w:rsidR="00C716C9" w:rsidRPr="00873041" w:rsidRDefault="00D755EC" w:rsidP="00873041">
      <w:pPr>
        <w:pStyle w:val="IntenseQuote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Coronavirus (</w:t>
      </w:r>
      <w:r w:rsidRPr="00D755EC">
        <w:rPr>
          <w:b/>
          <w:bCs/>
          <w:color w:val="002060"/>
          <w:sz w:val="24"/>
          <w:szCs w:val="24"/>
        </w:rPr>
        <w:t>COVID</w:t>
      </w:r>
      <w:r>
        <w:rPr>
          <w:b/>
          <w:bCs/>
          <w:color w:val="002060"/>
          <w:sz w:val="24"/>
          <w:szCs w:val="24"/>
        </w:rPr>
        <w:t xml:space="preserve">-19): </w:t>
      </w:r>
      <w:r w:rsidR="00344413">
        <w:rPr>
          <w:b/>
          <w:bCs/>
          <w:color w:val="002060"/>
          <w:sz w:val="24"/>
          <w:szCs w:val="24"/>
        </w:rPr>
        <w:t>1</w:t>
      </w:r>
      <w:r w:rsidR="00853603">
        <w:rPr>
          <w:b/>
          <w:bCs/>
          <w:color w:val="002060"/>
          <w:sz w:val="24"/>
          <w:szCs w:val="24"/>
        </w:rPr>
        <w:t>7</w:t>
      </w:r>
      <w:r w:rsidR="00344413">
        <w:rPr>
          <w:b/>
          <w:bCs/>
          <w:color w:val="002060"/>
          <w:sz w:val="24"/>
          <w:szCs w:val="24"/>
        </w:rPr>
        <w:t xml:space="preserve"> November</w:t>
      </w:r>
      <w:r w:rsidRPr="00D755EC">
        <w:rPr>
          <w:b/>
          <w:bCs/>
          <w:color w:val="002060"/>
          <w:sz w:val="24"/>
          <w:szCs w:val="24"/>
        </w:rPr>
        <w:t xml:space="preserve"> 2020</w:t>
      </w:r>
    </w:p>
    <w:p w14:paraId="32E4868D" w14:textId="0C5C3A96" w:rsidR="00F55A82" w:rsidRDefault="00F55A82" w:rsidP="00F037E0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Podiatry/ Chiropody </w:t>
      </w:r>
      <w:r w:rsidR="00853603">
        <w:rPr>
          <w:rFonts w:ascii="Franklin Gothic Demi" w:hAnsi="Franklin Gothic Demi"/>
          <w:sz w:val="24"/>
          <w:szCs w:val="24"/>
        </w:rPr>
        <w:t xml:space="preserve">Services are excluded from closure within all levels </w:t>
      </w:r>
      <w:r w:rsidR="008808D5">
        <w:rPr>
          <w:rFonts w:ascii="Franklin Gothic Demi" w:hAnsi="Franklin Gothic Demi"/>
          <w:sz w:val="24"/>
          <w:szCs w:val="24"/>
        </w:rPr>
        <w:t>of Scotland`s COVID 19 Strategic Framework</w:t>
      </w:r>
      <w:r w:rsidR="00F037E0">
        <w:rPr>
          <w:rFonts w:ascii="Franklin Gothic Demi" w:hAnsi="Franklin Gothic Demi"/>
          <w:sz w:val="24"/>
          <w:szCs w:val="24"/>
        </w:rPr>
        <w:t xml:space="preserve">; </w:t>
      </w:r>
      <w:r w:rsidR="00853603">
        <w:rPr>
          <w:rFonts w:ascii="Franklin Gothic Demi" w:hAnsi="Franklin Gothic Demi"/>
          <w:sz w:val="24"/>
          <w:szCs w:val="24"/>
        </w:rPr>
        <w:t>(</w:t>
      </w:r>
      <w:hyperlink r:id="rId7" w:history="1">
        <w:r w:rsidR="008808D5" w:rsidRPr="0063563B">
          <w:rPr>
            <w:rStyle w:val="Hyperlink"/>
            <w:rFonts w:ascii="Franklin Gothic Demi" w:hAnsi="Franklin Gothic Demi"/>
            <w:sz w:val="24"/>
            <w:szCs w:val="24"/>
          </w:rPr>
          <w:t>https://www.gov.scot/publications/covid-19-scotlands-strategic-framework/pages/9/</w:t>
        </w:r>
      </w:hyperlink>
      <w:r w:rsidR="008808D5">
        <w:rPr>
          <w:rFonts w:ascii="Franklin Gothic Demi" w:hAnsi="Franklin Gothic Demi"/>
          <w:sz w:val="24"/>
          <w:szCs w:val="24"/>
        </w:rPr>
        <w:t>)</w:t>
      </w:r>
    </w:p>
    <w:p w14:paraId="49403B2C" w14:textId="77777777" w:rsidR="00F037E0" w:rsidRPr="00F037E0" w:rsidRDefault="00F037E0" w:rsidP="00F037E0">
      <w:pPr>
        <w:pStyle w:val="ListParagraph"/>
        <w:tabs>
          <w:tab w:val="left" w:pos="7738"/>
        </w:tabs>
        <w:rPr>
          <w:rFonts w:ascii="Franklin Gothic Demi" w:hAnsi="Franklin Gothic Demi"/>
          <w:sz w:val="24"/>
          <w:szCs w:val="24"/>
        </w:rPr>
      </w:pPr>
    </w:p>
    <w:p w14:paraId="1ECE27CB" w14:textId="7CA6B91F" w:rsidR="002823D1" w:rsidRPr="00FC1C62" w:rsidRDefault="002823D1" w:rsidP="00FC1C62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We </w:t>
      </w:r>
      <w:r w:rsidR="00F55A82">
        <w:rPr>
          <w:rFonts w:ascii="Franklin Gothic Demi" w:hAnsi="Franklin Gothic Demi"/>
          <w:sz w:val="24"/>
          <w:szCs w:val="24"/>
        </w:rPr>
        <w:t>remain</w:t>
      </w:r>
      <w:r>
        <w:rPr>
          <w:rFonts w:ascii="Franklin Gothic Demi" w:hAnsi="Franklin Gothic Demi"/>
          <w:sz w:val="24"/>
          <w:szCs w:val="24"/>
        </w:rPr>
        <w:t xml:space="preserve"> OPEN and are operating a reduced service to ensure </w:t>
      </w:r>
      <w:r w:rsidR="00F55A82">
        <w:rPr>
          <w:rFonts w:ascii="Franklin Gothic Demi" w:hAnsi="Franklin Gothic Demi"/>
          <w:sz w:val="24"/>
          <w:szCs w:val="24"/>
        </w:rPr>
        <w:t>enhanced hygiene</w:t>
      </w:r>
      <w:r>
        <w:rPr>
          <w:rFonts w:ascii="Franklin Gothic Demi" w:hAnsi="Franklin Gothic Demi"/>
          <w:sz w:val="24"/>
          <w:szCs w:val="24"/>
        </w:rPr>
        <w:t xml:space="preserve"> measures are met during your visit and between appointments. This is in line </w:t>
      </w:r>
      <w:r w:rsidRPr="003C5D4E">
        <w:rPr>
          <w:rFonts w:ascii="Franklin Gothic Demi" w:hAnsi="Franklin Gothic Demi"/>
          <w:sz w:val="24"/>
          <w:szCs w:val="24"/>
        </w:rPr>
        <w:t>with NHS Scotland</w:t>
      </w:r>
      <w:r>
        <w:rPr>
          <w:rFonts w:ascii="Franklin Gothic Demi" w:hAnsi="Franklin Gothic Demi"/>
          <w:sz w:val="24"/>
          <w:szCs w:val="24"/>
        </w:rPr>
        <w:t xml:space="preserve">, </w:t>
      </w:r>
      <w:r w:rsidRPr="003C5D4E">
        <w:rPr>
          <w:rFonts w:ascii="Franklin Gothic Demi" w:hAnsi="Franklin Gothic Demi"/>
          <w:sz w:val="24"/>
          <w:szCs w:val="24"/>
        </w:rPr>
        <w:t>the Scottish Government</w:t>
      </w:r>
      <w:r>
        <w:rPr>
          <w:rFonts w:ascii="Franklin Gothic Demi" w:hAnsi="Franklin Gothic Demi"/>
          <w:sz w:val="24"/>
          <w:szCs w:val="24"/>
        </w:rPr>
        <w:t xml:space="preserve"> &amp; our Professional Body IOCP (Institute of Chiropodists and Podiatrists).</w:t>
      </w:r>
    </w:p>
    <w:p w14:paraId="4083E3FD" w14:textId="77777777" w:rsidR="002823D1" w:rsidRPr="00FC1C62" w:rsidRDefault="002823D1" w:rsidP="002823D1">
      <w:pPr>
        <w:pStyle w:val="ListParagraph"/>
        <w:tabs>
          <w:tab w:val="left" w:pos="7738"/>
        </w:tabs>
        <w:rPr>
          <w:rFonts w:ascii="Franklin Gothic Demi" w:hAnsi="Franklin Gothic Demi"/>
          <w:sz w:val="16"/>
          <w:szCs w:val="16"/>
        </w:rPr>
      </w:pPr>
    </w:p>
    <w:p w14:paraId="5AD88163" w14:textId="6EBF4A1C" w:rsidR="009C2CF4" w:rsidRDefault="009C2CF4" w:rsidP="00F4684C">
      <w:pPr>
        <w:pStyle w:val="ListParagraph"/>
        <w:numPr>
          <w:ilvl w:val="0"/>
          <w:numId w:val="3"/>
        </w:numPr>
        <w:tabs>
          <w:tab w:val="left" w:pos="7738"/>
        </w:tabs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COVID 19 related screening </w:t>
      </w:r>
      <w:proofErr w:type="gramStart"/>
      <w:r>
        <w:rPr>
          <w:rFonts w:ascii="Franklin Gothic Demi" w:hAnsi="Franklin Gothic Demi"/>
          <w:sz w:val="24"/>
          <w:szCs w:val="24"/>
        </w:rPr>
        <w:t>questions;</w:t>
      </w:r>
      <w:proofErr w:type="gramEnd"/>
    </w:p>
    <w:p w14:paraId="3B8B0829" w14:textId="77777777" w:rsidR="00F4684C" w:rsidRDefault="00F4684C" w:rsidP="00F4684C">
      <w:pPr>
        <w:pStyle w:val="ListParagraph"/>
        <w:tabs>
          <w:tab w:val="left" w:pos="7738"/>
        </w:tabs>
        <w:rPr>
          <w:rFonts w:ascii="Franklin Gothic Demi" w:hAnsi="Franklin Gothic Demi"/>
          <w:sz w:val="24"/>
          <w:szCs w:val="24"/>
        </w:rPr>
      </w:pPr>
    </w:p>
    <w:p w14:paraId="7C107BB2" w14:textId="77777777" w:rsidR="00F4684C" w:rsidRPr="00F4684C" w:rsidRDefault="009C2CF4" w:rsidP="00F4684C">
      <w:pPr>
        <w:pStyle w:val="ListParagraph"/>
        <w:numPr>
          <w:ilvl w:val="0"/>
          <w:numId w:val="4"/>
        </w:numPr>
        <w:tabs>
          <w:tab w:val="left" w:pos="7738"/>
        </w:tabs>
        <w:rPr>
          <w:rFonts w:ascii="Franklin Gothic Demi" w:hAnsi="Franklin Gothic Demi"/>
          <w:sz w:val="24"/>
          <w:szCs w:val="24"/>
        </w:rPr>
      </w:pPr>
      <w:r w:rsidRPr="00F4684C">
        <w:rPr>
          <w:rFonts w:ascii="Franklin Gothic Demi" w:hAnsi="Franklin Gothic Demi"/>
          <w:sz w:val="24"/>
          <w:szCs w:val="24"/>
        </w:rPr>
        <w:t xml:space="preserve">Have you had </w:t>
      </w:r>
      <w:r w:rsidR="00F4684C" w:rsidRPr="00F4684C">
        <w:rPr>
          <w:rFonts w:ascii="Franklin Gothic Demi" w:hAnsi="Franklin Gothic Demi"/>
          <w:sz w:val="24"/>
          <w:szCs w:val="24"/>
        </w:rPr>
        <w:t>a recent/ new continuous cough?</w:t>
      </w:r>
    </w:p>
    <w:p w14:paraId="5F15749F" w14:textId="7CAFB71B" w:rsidR="00F4684C" w:rsidRPr="00F4684C" w:rsidRDefault="00F4684C" w:rsidP="00F4684C">
      <w:pPr>
        <w:pStyle w:val="ListParagraph"/>
        <w:numPr>
          <w:ilvl w:val="0"/>
          <w:numId w:val="4"/>
        </w:numPr>
        <w:tabs>
          <w:tab w:val="left" w:pos="7738"/>
        </w:tabs>
        <w:rPr>
          <w:rFonts w:ascii="Franklin Gothic Demi" w:hAnsi="Franklin Gothic Demi"/>
          <w:sz w:val="24"/>
          <w:szCs w:val="24"/>
        </w:rPr>
      </w:pPr>
      <w:r w:rsidRPr="00F4684C">
        <w:rPr>
          <w:rFonts w:ascii="Franklin Gothic Demi" w:hAnsi="Franklin Gothic Demi"/>
          <w:sz w:val="24"/>
          <w:szCs w:val="24"/>
        </w:rPr>
        <w:t>Do you have a high temperature?</w:t>
      </w:r>
    </w:p>
    <w:p w14:paraId="774360CF" w14:textId="32FBDE59" w:rsidR="009C2CF4" w:rsidRDefault="00F4684C" w:rsidP="00F4684C">
      <w:pPr>
        <w:pStyle w:val="ListParagraph"/>
        <w:numPr>
          <w:ilvl w:val="0"/>
          <w:numId w:val="4"/>
        </w:numPr>
        <w:tabs>
          <w:tab w:val="left" w:pos="7738"/>
        </w:tabs>
        <w:rPr>
          <w:rFonts w:ascii="Franklin Gothic Demi" w:hAnsi="Franklin Gothic Demi"/>
          <w:sz w:val="24"/>
          <w:szCs w:val="24"/>
        </w:rPr>
      </w:pPr>
      <w:r w:rsidRPr="00F4684C">
        <w:rPr>
          <w:rFonts w:ascii="Franklin Gothic Demi" w:hAnsi="Franklin Gothic Demi"/>
          <w:sz w:val="24"/>
          <w:szCs w:val="24"/>
        </w:rPr>
        <w:t>Have you noticed a loss in taste or smell?</w:t>
      </w:r>
    </w:p>
    <w:p w14:paraId="038DC5B1" w14:textId="70E5C41B" w:rsidR="00F4684C" w:rsidRDefault="00F4684C" w:rsidP="00F4684C">
      <w:pPr>
        <w:pStyle w:val="ListParagraph"/>
        <w:tabs>
          <w:tab w:val="left" w:pos="7738"/>
        </w:tabs>
        <w:rPr>
          <w:rFonts w:ascii="Franklin Gothic Demi" w:hAnsi="Franklin Gothic Demi"/>
          <w:sz w:val="24"/>
          <w:szCs w:val="24"/>
        </w:rPr>
      </w:pPr>
    </w:p>
    <w:p w14:paraId="02347C45" w14:textId="0F18FFB5" w:rsidR="00C21C76" w:rsidRDefault="00F4684C" w:rsidP="00F4684C">
      <w:pPr>
        <w:pStyle w:val="ListParagraph"/>
        <w:tabs>
          <w:tab w:val="left" w:pos="7738"/>
        </w:tabs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If yes to any of the above the </w:t>
      </w:r>
      <w:proofErr w:type="gramStart"/>
      <w:r>
        <w:rPr>
          <w:rFonts w:ascii="Franklin Gothic Demi" w:hAnsi="Franklin Gothic Demi"/>
          <w:sz w:val="24"/>
          <w:szCs w:val="24"/>
        </w:rPr>
        <w:t>questions</w:t>
      </w:r>
      <w:proofErr w:type="gramEnd"/>
      <w:r>
        <w:rPr>
          <w:rFonts w:ascii="Franklin Gothic Demi" w:hAnsi="Franklin Gothic Demi"/>
          <w:sz w:val="24"/>
          <w:szCs w:val="24"/>
        </w:rPr>
        <w:t xml:space="preserve"> please wait 14 days before contacting us for an appointment. Please self</w:t>
      </w:r>
      <w:r w:rsidR="00381746">
        <w:rPr>
          <w:rFonts w:ascii="Franklin Gothic Demi" w:hAnsi="Franklin Gothic Demi"/>
          <w:sz w:val="24"/>
          <w:szCs w:val="24"/>
        </w:rPr>
        <w:t>-</w:t>
      </w:r>
      <w:r>
        <w:rPr>
          <w:rFonts w:ascii="Franklin Gothic Demi" w:hAnsi="Franklin Gothic Demi"/>
          <w:sz w:val="24"/>
          <w:szCs w:val="24"/>
        </w:rPr>
        <w:t xml:space="preserve">isolate </w:t>
      </w:r>
      <w:r w:rsidR="00381746">
        <w:rPr>
          <w:rFonts w:ascii="Franklin Gothic Demi" w:hAnsi="Franklin Gothic Demi"/>
          <w:sz w:val="24"/>
          <w:szCs w:val="24"/>
        </w:rPr>
        <w:t xml:space="preserve">if you have symptoms </w:t>
      </w:r>
      <w:r>
        <w:rPr>
          <w:rFonts w:ascii="Franklin Gothic Demi" w:hAnsi="Franklin Gothic Demi"/>
          <w:sz w:val="24"/>
          <w:szCs w:val="24"/>
        </w:rPr>
        <w:t>and</w:t>
      </w:r>
      <w:r w:rsidR="00381746">
        <w:rPr>
          <w:rFonts w:ascii="Franklin Gothic Demi" w:hAnsi="Franklin Gothic Demi"/>
          <w:sz w:val="24"/>
          <w:szCs w:val="24"/>
        </w:rPr>
        <w:t xml:space="preserve"> contact NHS INFORM</w:t>
      </w:r>
      <w:r>
        <w:rPr>
          <w:rFonts w:ascii="Franklin Gothic Demi" w:hAnsi="Franklin Gothic Demi"/>
          <w:sz w:val="24"/>
          <w:szCs w:val="24"/>
        </w:rPr>
        <w:t xml:space="preserve"> </w:t>
      </w:r>
      <w:r w:rsidR="00381746">
        <w:rPr>
          <w:rFonts w:ascii="Franklin Gothic Demi" w:hAnsi="Franklin Gothic Demi"/>
          <w:sz w:val="24"/>
          <w:szCs w:val="24"/>
        </w:rPr>
        <w:t>Test and Protect</w:t>
      </w:r>
      <w:r>
        <w:rPr>
          <w:rFonts w:ascii="Franklin Gothic Demi" w:hAnsi="Franklin Gothic Demi"/>
          <w:sz w:val="24"/>
          <w:szCs w:val="24"/>
        </w:rPr>
        <w:t>.</w:t>
      </w:r>
    </w:p>
    <w:p w14:paraId="742A7B69" w14:textId="77777777" w:rsidR="00F4684C" w:rsidRPr="00F4684C" w:rsidRDefault="00F4684C" w:rsidP="00F4684C">
      <w:pPr>
        <w:pStyle w:val="ListParagraph"/>
        <w:tabs>
          <w:tab w:val="left" w:pos="7738"/>
        </w:tabs>
        <w:rPr>
          <w:rFonts w:ascii="Franklin Gothic Demi" w:hAnsi="Franklin Gothic Demi"/>
          <w:sz w:val="24"/>
          <w:szCs w:val="24"/>
        </w:rPr>
      </w:pPr>
    </w:p>
    <w:p w14:paraId="5D638A3D" w14:textId="39AB4899" w:rsidR="00FC1C62" w:rsidRDefault="00FC1C62" w:rsidP="00FC1C62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Appropriate PPE </w:t>
      </w:r>
      <w:r w:rsidR="00BF41DA">
        <w:rPr>
          <w:rFonts w:ascii="Franklin Gothic Demi" w:hAnsi="Franklin Gothic Demi"/>
          <w:sz w:val="24"/>
          <w:szCs w:val="24"/>
        </w:rPr>
        <w:t>will</w:t>
      </w:r>
      <w:r>
        <w:rPr>
          <w:rFonts w:ascii="Franklin Gothic Demi" w:hAnsi="Franklin Gothic Demi"/>
          <w:sz w:val="24"/>
          <w:szCs w:val="24"/>
        </w:rPr>
        <w:t xml:space="preserve"> be worn by the </w:t>
      </w:r>
      <w:r w:rsidRPr="003C5D4E">
        <w:rPr>
          <w:rFonts w:ascii="Franklin Gothic Demi" w:hAnsi="Franklin Gothic Demi"/>
          <w:sz w:val="24"/>
          <w:szCs w:val="24"/>
        </w:rPr>
        <w:t>Jolene the Podiatrist</w:t>
      </w:r>
      <w:r w:rsidR="00BF41DA">
        <w:rPr>
          <w:rFonts w:ascii="Franklin Gothic Demi" w:hAnsi="Franklin Gothic Demi"/>
          <w:sz w:val="24"/>
          <w:szCs w:val="24"/>
        </w:rPr>
        <w:t xml:space="preserve"> -</w:t>
      </w:r>
      <w:r w:rsidRPr="003C5D4E">
        <w:rPr>
          <w:rFonts w:ascii="Franklin Gothic Demi" w:hAnsi="Franklin Gothic Demi"/>
          <w:sz w:val="24"/>
          <w:szCs w:val="24"/>
        </w:rPr>
        <w:t xml:space="preserve"> a visor, face mask, apron and gloves and use of hand</w:t>
      </w:r>
      <w:r>
        <w:rPr>
          <w:rFonts w:ascii="Franklin Gothic Demi" w:hAnsi="Franklin Gothic Demi"/>
          <w:sz w:val="24"/>
          <w:szCs w:val="24"/>
        </w:rPr>
        <w:t xml:space="preserve"> </w:t>
      </w:r>
      <w:r w:rsidRPr="003C5D4E">
        <w:rPr>
          <w:rFonts w:ascii="Franklin Gothic Demi" w:hAnsi="Franklin Gothic Demi"/>
          <w:sz w:val="24"/>
          <w:szCs w:val="24"/>
        </w:rPr>
        <w:t>gel for your visit/ treatmen</w:t>
      </w:r>
      <w:r>
        <w:rPr>
          <w:rFonts w:ascii="Franklin Gothic Demi" w:hAnsi="Franklin Gothic Demi"/>
          <w:sz w:val="24"/>
          <w:szCs w:val="24"/>
        </w:rPr>
        <w:t>t.</w:t>
      </w:r>
    </w:p>
    <w:p w14:paraId="31F69FF7" w14:textId="77777777" w:rsidR="00FC1C62" w:rsidRDefault="00FC1C62" w:rsidP="00FC1C62">
      <w:pPr>
        <w:pStyle w:val="ListParagraph"/>
        <w:tabs>
          <w:tab w:val="left" w:pos="7738"/>
        </w:tabs>
        <w:rPr>
          <w:rFonts w:ascii="Franklin Gothic Demi" w:hAnsi="Franklin Gothic Demi"/>
          <w:sz w:val="24"/>
          <w:szCs w:val="24"/>
        </w:rPr>
      </w:pPr>
    </w:p>
    <w:p w14:paraId="1B3C7F47" w14:textId="49ED5C31" w:rsidR="00133DFA" w:rsidRDefault="00133DFA" w:rsidP="00133DFA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As it is difficult to ensure the 2m social distancing rule p</w:t>
      </w:r>
      <w:r w:rsidRPr="003C5D4E">
        <w:rPr>
          <w:rFonts w:ascii="Franklin Gothic Demi" w:hAnsi="Franklin Gothic Demi"/>
          <w:sz w:val="24"/>
          <w:szCs w:val="24"/>
        </w:rPr>
        <w:t xml:space="preserve">atients will be given a disposable </w:t>
      </w:r>
      <w:r>
        <w:rPr>
          <w:rFonts w:ascii="Franklin Gothic Demi" w:hAnsi="Franklin Gothic Demi"/>
          <w:sz w:val="24"/>
          <w:szCs w:val="24"/>
        </w:rPr>
        <w:t xml:space="preserve">surgical face </w:t>
      </w:r>
      <w:r w:rsidRPr="003C5D4E">
        <w:rPr>
          <w:rFonts w:ascii="Franklin Gothic Demi" w:hAnsi="Franklin Gothic Demi"/>
          <w:sz w:val="24"/>
          <w:szCs w:val="24"/>
        </w:rPr>
        <w:t>mask to wear for the duration of their appointment</w:t>
      </w:r>
    </w:p>
    <w:p w14:paraId="7AEB9803" w14:textId="77777777" w:rsidR="00133DFA" w:rsidRPr="008864E1" w:rsidRDefault="00133DFA" w:rsidP="00133DFA">
      <w:pPr>
        <w:pStyle w:val="ListParagraph"/>
        <w:rPr>
          <w:rFonts w:ascii="Franklin Gothic Demi" w:hAnsi="Franklin Gothic Demi"/>
          <w:sz w:val="24"/>
          <w:szCs w:val="24"/>
        </w:rPr>
      </w:pPr>
    </w:p>
    <w:p w14:paraId="3B33A766" w14:textId="164E4300" w:rsidR="00133DFA" w:rsidRDefault="00133DFA" w:rsidP="00133DFA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Anyone living in same household is asked to respect </w:t>
      </w:r>
      <w:r w:rsidR="0021710B">
        <w:rPr>
          <w:rFonts w:ascii="Franklin Gothic Demi" w:hAnsi="Franklin Gothic Demi"/>
          <w:sz w:val="24"/>
          <w:szCs w:val="24"/>
        </w:rPr>
        <w:t>physical</w:t>
      </w:r>
      <w:r>
        <w:rPr>
          <w:rFonts w:ascii="Franklin Gothic Demi" w:hAnsi="Franklin Gothic Demi"/>
          <w:sz w:val="24"/>
          <w:szCs w:val="24"/>
        </w:rPr>
        <w:t xml:space="preserve"> distancing rule</w:t>
      </w:r>
    </w:p>
    <w:p w14:paraId="776C6CF7" w14:textId="77777777" w:rsidR="00FC1C62" w:rsidRPr="00FC1C62" w:rsidRDefault="00FC1C62" w:rsidP="00FC1C62">
      <w:pPr>
        <w:pStyle w:val="ListParagraph"/>
        <w:rPr>
          <w:rFonts w:ascii="Franklin Gothic Demi" w:hAnsi="Franklin Gothic Demi"/>
          <w:sz w:val="24"/>
          <w:szCs w:val="24"/>
        </w:rPr>
      </w:pPr>
    </w:p>
    <w:p w14:paraId="01D22F47" w14:textId="7B3D4F72" w:rsidR="00FC1C62" w:rsidRPr="00FC1C62" w:rsidRDefault="00FC1C62" w:rsidP="00FC1C62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All clinical waste will be taken away by Jolene for incineration</w:t>
      </w:r>
    </w:p>
    <w:p w14:paraId="51C93DB9" w14:textId="77777777" w:rsidR="00100E72" w:rsidRPr="00FC1C62" w:rsidRDefault="00100E72" w:rsidP="00100E72">
      <w:pPr>
        <w:pStyle w:val="ListParagraph"/>
        <w:rPr>
          <w:rFonts w:ascii="Franklin Gothic Demi" w:hAnsi="Franklin Gothic Demi"/>
          <w:sz w:val="16"/>
          <w:szCs w:val="16"/>
        </w:rPr>
      </w:pPr>
    </w:p>
    <w:p w14:paraId="324CFDC1" w14:textId="77777777" w:rsidR="00133DFA" w:rsidRPr="00FC1C62" w:rsidRDefault="00133DFA" w:rsidP="00133DFA">
      <w:pPr>
        <w:pStyle w:val="ListParagraph"/>
        <w:tabs>
          <w:tab w:val="left" w:pos="7738"/>
        </w:tabs>
        <w:rPr>
          <w:rFonts w:ascii="Franklin Gothic Demi" w:hAnsi="Franklin Gothic Demi"/>
          <w:sz w:val="16"/>
          <w:szCs w:val="16"/>
        </w:rPr>
      </w:pPr>
    </w:p>
    <w:p w14:paraId="7F11DEF9" w14:textId="66E9CC3C" w:rsidR="00AD1F96" w:rsidRDefault="00AD1F96" w:rsidP="003C5D4E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Hospital and Care Home Visits are currently unavailable</w:t>
      </w:r>
      <w:r w:rsidR="0010389F">
        <w:rPr>
          <w:rFonts w:ascii="Franklin Gothic Demi" w:hAnsi="Franklin Gothic Demi"/>
          <w:sz w:val="24"/>
          <w:szCs w:val="24"/>
        </w:rPr>
        <w:t xml:space="preserve"> until further notice</w:t>
      </w:r>
    </w:p>
    <w:p w14:paraId="5ABDAC12" w14:textId="77777777" w:rsidR="003C5D4E" w:rsidRPr="003C5D4E" w:rsidRDefault="003C5D4E" w:rsidP="003C5D4E">
      <w:pPr>
        <w:pStyle w:val="ListParagraph"/>
        <w:tabs>
          <w:tab w:val="left" w:pos="7738"/>
        </w:tabs>
        <w:rPr>
          <w:rFonts w:ascii="Franklin Gothic Demi" w:hAnsi="Franklin Gothic Demi"/>
          <w:sz w:val="24"/>
          <w:szCs w:val="24"/>
        </w:rPr>
      </w:pPr>
    </w:p>
    <w:p w14:paraId="70A324D2" w14:textId="469443DD" w:rsidR="00873041" w:rsidRPr="00873041" w:rsidRDefault="002573AA" w:rsidP="00873041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  <w:sz w:val="24"/>
          <w:szCs w:val="24"/>
        </w:rPr>
      </w:pPr>
      <w:r w:rsidRPr="003C5D4E">
        <w:rPr>
          <w:rFonts w:ascii="Franklin Gothic Demi" w:hAnsi="Franklin Gothic Demi"/>
          <w:sz w:val="24"/>
          <w:szCs w:val="24"/>
        </w:rPr>
        <w:t>Contactless payment option is available to reduce handling of cash</w:t>
      </w:r>
    </w:p>
    <w:p w14:paraId="6C1805CB" w14:textId="77777777" w:rsidR="00873041" w:rsidRPr="00873041" w:rsidRDefault="00873041" w:rsidP="00873041">
      <w:pPr>
        <w:pStyle w:val="ListParagraph"/>
        <w:tabs>
          <w:tab w:val="left" w:pos="7738"/>
        </w:tabs>
        <w:rPr>
          <w:rFonts w:ascii="Franklin Gothic Demi" w:hAnsi="Franklin Gothic Demi"/>
          <w:sz w:val="24"/>
          <w:szCs w:val="24"/>
        </w:rPr>
      </w:pPr>
    </w:p>
    <w:p w14:paraId="3F7721E9" w14:textId="11422629" w:rsidR="003C5D4E" w:rsidRPr="00F037E0" w:rsidRDefault="003C5D4E" w:rsidP="003C5D4E">
      <w:pPr>
        <w:pStyle w:val="ListParagraph"/>
        <w:tabs>
          <w:tab w:val="left" w:pos="7738"/>
        </w:tabs>
        <w:rPr>
          <w:rFonts w:ascii="Forte" w:hAnsi="Forte"/>
        </w:rPr>
      </w:pPr>
      <w:r w:rsidRPr="00F037E0">
        <w:rPr>
          <w:rFonts w:ascii="Franklin Gothic Demi" w:hAnsi="Franklin Gothic Demi"/>
        </w:rPr>
        <w:t>Thank you for your patience &amp; continued support, please stay safe,</w:t>
      </w:r>
      <w:r w:rsidRPr="00F037E0">
        <w:rPr>
          <w:rFonts w:ascii="Forte" w:hAnsi="Forte"/>
        </w:rPr>
        <w:t xml:space="preserve"> </w:t>
      </w:r>
    </w:p>
    <w:p w14:paraId="01E2E59B" w14:textId="1DBD9D74" w:rsidR="00873041" w:rsidRPr="00F037E0" w:rsidRDefault="003C5D4E" w:rsidP="00F037E0">
      <w:pPr>
        <w:pStyle w:val="ListParagraph"/>
        <w:tabs>
          <w:tab w:val="left" w:pos="7738"/>
        </w:tabs>
        <w:jc w:val="center"/>
        <w:rPr>
          <w:rFonts w:ascii="Lucida Handwriting" w:hAnsi="Lucida Handwriting"/>
          <w:sz w:val="24"/>
          <w:szCs w:val="24"/>
        </w:rPr>
      </w:pPr>
      <w:r w:rsidRPr="00F037E0">
        <w:rPr>
          <w:rFonts w:ascii="Lucida Handwriting" w:hAnsi="Lucida Handwriting"/>
          <w:sz w:val="24"/>
          <w:szCs w:val="24"/>
        </w:rPr>
        <w:t>Jolene</w:t>
      </w:r>
    </w:p>
    <w:p w14:paraId="4B42879C" w14:textId="31DB0253" w:rsidR="002573AA" w:rsidRPr="00873041" w:rsidRDefault="002573AA" w:rsidP="00873041">
      <w:pPr>
        <w:pStyle w:val="ListParagraph"/>
        <w:tabs>
          <w:tab w:val="left" w:pos="7738"/>
        </w:tabs>
        <w:jc w:val="center"/>
        <w:rPr>
          <w:rFonts w:ascii="Lucida Handwriting" w:hAnsi="Lucida Handwriting"/>
          <w:sz w:val="28"/>
          <w:szCs w:val="28"/>
        </w:rPr>
      </w:pPr>
      <w:r>
        <w:rPr>
          <w:noProof/>
        </w:rPr>
        <w:drawing>
          <wp:inline distT="0" distB="0" distL="0" distR="0" wp14:anchorId="69883723" wp14:editId="4F2793BE">
            <wp:extent cx="1352550" cy="683984"/>
            <wp:effectExtent l="0" t="0" r="0" b="1905"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f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947" cy="79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3AA" w:rsidRPr="0087304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78B61" w14:textId="77777777" w:rsidR="008B5E9A" w:rsidRDefault="008B5E9A" w:rsidP="003C5D4E">
      <w:pPr>
        <w:spacing w:after="0" w:line="240" w:lineRule="auto"/>
      </w:pPr>
      <w:r>
        <w:separator/>
      </w:r>
    </w:p>
  </w:endnote>
  <w:endnote w:type="continuationSeparator" w:id="0">
    <w:p w14:paraId="168E157B" w14:textId="77777777" w:rsidR="008B5E9A" w:rsidRDefault="008B5E9A" w:rsidP="003C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708BE" w14:textId="1E4C268E" w:rsidR="003C5D4E" w:rsidRPr="00F55A82" w:rsidRDefault="003C5D4E" w:rsidP="003C5D4E">
    <w:pPr>
      <w:pStyle w:val="Footer"/>
      <w:jc w:val="center"/>
      <w:rPr>
        <w:b/>
        <w:bCs/>
        <w:color w:val="000000" w:themeColor="text1"/>
        <w:sz w:val="20"/>
        <w:szCs w:val="20"/>
      </w:rPr>
    </w:pPr>
    <w:r w:rsidRPr="00F55A82">
      <w:rPr>
        <w:b/>
        <w:bCs/>
        <w:color w:val="000000" w:themeColor="text1"/>
        <w:sz w:val="20"/>
        <w:szCs w:val="20"/>
      </w:rPr>
      <w:t>HOMEFOOTCARE Services:</w:t>
    </w:r>
    <w:r w:rsidR="00F4684C" w:rsidRPr="00F55A82">
      <w:rPr>
        <w:b/>
        <w:bCs/>
        <w:color w:val="000000" w:themeColor="text1"/>
        <w:sz w:val="20"/>
        <w:szCs w:val="20"/>
      </w:rPr>
      <w:t xml:space="preserve"> COVID 19 Policy (</w:t>
    </w:r>
    <w:r w:rsidR="00F4684C" w:rsidRPr="00F55A82">
      <w:rPr>
        <w:b/>
        <w:bCs/>
        <w:i/>
        <w:iCs/>
        <w:color w:val="000000" w:themeColor="text1"/>
        <w:sz w:val="20"/>
        <w:szCs w:val="20"/>
      </w:rPr>
      <w:t>Updated</w:t>
    </w:r>
    <w:r w:rsidR="008864E1" w:rsidRPr="00F55A82">
      <w:rPr>
        <w:b/>
        <w:bCs/>
        <w:color w:val="000000" w:themeColor="text1"/>
        <w:sz w:val="20"/>
        <w:szCs w:val="20"/>
      </w:rPr>
      <w:t xml:space="preserve"> </w:t>
    </w:r>
    <w:r w:rsidR="00F4684C" w:rsidRPr="00F55A82">
      <w:rPr>
        <w:b/>
        <w:bCs/>
        <w:color w:val="000000" w:themeColor="text1"/>
        <w:sz w:val="20"/>
        <w:szCs w:val="20"/>
      </w:rPr>
      <w:t>–</w:t>
    </w:r>
    <w:r w:rsidRPr="00F55A82">
      <w:rPr>
        <w:b/>
        <w:bCs/>
        <w:color w:val="000000" w:themeColor="text1"/>
        <w:sz w:val="20"/>
        <w:szCs w:val="20"/>
      </w:rPr>
      <w:t xml:space="preserve"> </w:t>
    </w:r>
    <w:r w:rsidR="00F037E0">
      <w:rPr>
        <w:b/>
        <w:bCs/>
        <w:color w:val="000000" w:themeColor="text1"/>
        <w:sz w:val="20"/>
        <w:szCs w:val="20"/>
      </w:rPr>
      <w:t>17th</w:t>
    </w:r>
    <w:r w:rsidR="00F037E0">
      <w:rPr>
        <w:b/>
        <w:bCs/>
        <w:color w:val="000000" w:themeColor="text1"/>
        <w:sz w:val="20"/>
        <w:szCs w:val="20"/>
        <w:vertAlign w:val="superscript"/>
      </w:rPr>
      <w:t xml:space="preserve"> </w:t>
    </w:r>
    <w:r w:rsidR="005343BF">
      <w:rPr>
        <w:b/>
        <w:bCs/>
        <w:color w:val="000000" w:themeColor="text1"/>
        <w:sz w:val="20"/>
        <w:szCs w:val="20"/>
      </w:rPr>
      <w:t>November</w:t>
    </w:r>
    <w:r w:rsidRPr="00F55A82">
      <w:rPr>
        <w:b/>
        <w:bCs/>
        <w:color w:val="000000" w:themeColor="text1"/>
        <w:sz w:val="20"/>
        <w:szCs w:val="20"/>
      </w:rPr>
      <w:t xml:space="preserve"> 2020</w:t>
    </w:r>
    <w:r w:rsidR="00F4684C" w:rsidRPr="00F55A82">
      <w:rPr>
        <w:b/>
        <w:bCs/>
        <w:color w:val="000000" w:themeColor="text1"/>
        <w:sz w:val="20"/>
        <w:szCs w:val="20"/>
      </w:rPr>
      <w:t>)</w:t>
    </w:r>
  </w:p>
  <w:p w14:paraId="15E28193" w14:textId="77777777" w:rsidR="003C5D4E" w:rsidRDefault="003C5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46FA4" w14:textId="77777777" w:rsidR="008B5E9A" w:rsidRDefault="008B5E9A" w:rsidP="003C5D4E">
      <w:pPr>
        <w:spacing w:after="0" w:line="240" w:lineRule="auto"/>
      </w:pPr>
      <w:r>
        <w:separator/>
      </w:r>
    </w:p>
  </w:footnote>
  <w:footnote w:type="continuationSeparator" w:id="0">
    <w:p w14:paraId="18795021" w14:textId="77777777" w:rsidR="008B5E9A" w:rsidRDefault="008B5E9A" w:rsidP="003C5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5pt;height:11.5pt" o:bullet="t">
        <v:imagedata r:id="rId1" o:title="msoFAC7"/>
      </v:shape>
    </w:pict>
  </w:numPicBullet>
  <w:abstractNum w:abstractNumId="0" w15:restartNumberingAfterBreak="0">
    <w:nsid w:val="0BB00154"/>
    <w:multiLevelType w:val="hybridMultilevel"/>
    <w:tmpl w:val="39CCA92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F7EA3"/>
    <w:multiLevelType w:val="hybridMultilevel"/>
    <w:tmpl w:val="1932F59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8F2A64"/>
    <w:multiLevelType w:val="hybridMultilevel"/>
    <w:tmpl w:val="E2103C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F5837"/>
    <w:multiLevelType w:val="hybridMultilevel"/>
    <w:tmpl w:val="23167C5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C9"/>
    <w:rsid w:val="00100E72"/>
    <w:rsid w:val="0010389F"/>
    <w:rsid w:val="00133DFA"/>
    <w:rsid w:val="0021710B"/>
    <w:rsid w:val="00217F60"/>
    <w:rsid w:val="0025084E"/>
    <w:rsid w:val="002573AA"/>
    <w:rsid w:val="002823D1"/>
    <w:rsid w:val="00322916"/>
    <w:rsid w:val="00333BB4"/>
    <w:rsid w:val="00344413"/>
    <w:rsid w:val="00381746"/>
    <w:rsid w:val="003C5D4E"/>
    <w:rsid w:val="00504D9A"/>
    <w:rsid w:val="005343BF"/>
    <w:rsid w:val="005A7141"/>
    <w:rsid w:val="005C1C6E"/>
    <w:rsid w:val="005C7F48"/>
    <w:rsid w:val="006F3CD1"/>
    <w:rsid w:val="00853603"/>
    <w:rsid w:val="0085495D"/>
    <w:rsid w:val="00873041"/>
    <w:rsid w:val="008808D5"/>
    <w:rsid w:val="008864E1"/>
    <w:rsid w:val="008B5E9A"/>
    <w:rsid w:val="00953A91"/>
    <w:rsid w:val="00973DD5"/>
    <w:rsid w:val="00980FED"/>
    <w:rsid w:val="009C2CF4"/>
    <w:rsid w:val="009E0196"/>
    <w:rsid w:val="00A340F3"/>
    <w:rsid w:val="00AD1F96"/>
    <w:rsid w:val="00B30190"/>
    <w:rsid w:val="00BF41DA"/>
    <w:rsid w:val="00C20684"/>
    <w:rsid w:val="00C21C76"/>
    <w:rsid w:val="00C716C9"/>
    <w:rsid w:val="00D755EC"/>
    <w:rsid w:val="00E4520A"/>
    <w:rsid w:val="00EC3750"/>
    <w:rsid w:val="00F037E0"/>
    <w:rsid w:val="00F4684C"/>
    <w:rsid w:val="00F55A82"/>
    <w:rsid w:val="00F61E2D"/>
    <w:rsid w:val="00F67F74"/>
    <w:rsid w:val="00FC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8856"/>
  <w15:chartTrackingRefBased/>
  <w15:docId w15:val="{523E4ACC-E6D6-4FB8-9430-F93C2D77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1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4E"/>
  </w:style>
  <w:style w:type="paragraph" w:styleId="Footer">
    <w:name w:val="footer"/>
    <w:basedOn w:val="Normal"/>
    <w:link w:val="FooterChar"/>
    <w:uiPriority w:val="99"/>
    <w:unhideWhenUsed/>
    <w:rsid w:val="003C5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4E"/>
  </w:style>
  <w:style w:type="character" w:customStyle="1" w:styleId="Heading1Char">
    <w:name w:val="Heading 1 Char"/>
    <w:basedOn w:val="DefaultParagraphFont"/>
    <w:link w:val="Heading1"/>
    <w:uiPriority w:val="9"/>
    <w:rsid w:val="00C21C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8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55E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55EC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880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v.scot/publications/covid-19-scotlands-strategic-framework/pages/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McHugh</dc:creator>
  <cp:keywords/>
  <dc:description/>
  <cp:lastModifiedBy> </cp:lastModifiedBy>
  <cp:revision>2</cp:revision>
  <dcterms:created xsi:type="dcterms:W3CDTF">2020-11-17T20:19:00Z</dcterms:created>
  <dcterms:modified xsi:type="dcterms:W3CDTF">2020-11-17T20:19:00Z</dcterms:modified>
</cp:coreProperties>
</file>